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33" w:rsidRPr="00F06479" w:rsidRDefault="00055633" w:rsidP="00055633">
      <w:pPr>
        <w:widowControl/>
        <w:spacing w:line="500" w:lineRule="exact"/>
        <w:ind w:right="1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064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附件2： </w:t>
      </w:r>
    </w:p>
    <w:p w:rsidR="00055633" w:rsidRPr="00F06479" w:rsidRDefault="00055633" w:rsidP="00055633">
      <w:pPr>
        <w:widowControl/>
        <w:spacing w:line="500" w:lineRule="exact"/>
        <w:ind w:right="5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5633" w:rsidRPr="00F06479" w:rsidRDefault="00055633" w:rsidP="00055633">
      <w:pPr>
        <w:widowControl/>
        <w:snapToGrid w:val="0"/>
        <w:spacing w:line="500" w:lineRule="exact"/>
        <w:ind w:right="1280" w:firstLine="645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bookmarkStart w:id="0" w:name="_Toc223862756"/>
      <w:bookmarkStart w:id="1" w:name="_Toc238380040"/>
      <w:r w:rsidRPr="00F06479">
        <w:rPr>
          <w:rFonts w:ascii="仿宋_GB2312" w:eastAsia="仿宋_GB2312" w:hAnsi="华文中宋" w:cs="宋体" w:hint="eastAsia"/>
          <w:b/>
          <w:kern w:val="0"/>
          <w:sz w:val="44"/>
          <w:szCs w:val="44"/>
        </w:rPr>
        <w:t xml:space="preserve">    </w:t>
      </w:r>
      <w:r w:rsidRPr="00F06479">
        <w:rPr>
          <w:rFonts w:ascii="宋体" w:hAnsi="宋体" w:cs="宋体" w:hint="eastAsia"/>
          <w:b/>
          <w:kern w:val="0"/>
          <w:sz w:val="44"/>
          <w:szCs w:val="44"/>
        </w:rPr>
        <w:t>法定代表人授权委托书</w:t>
      </w:r>
      <w:bookmarkEnd w:id="0"/>
      <w:bookmarkEnd w:id="1"/>
    </w:p>
    <w:p w:rsidR="00055633" w:rsidRPr="00F06479" w:rsidRDefault="00055633" w:rsidP="00055633">
      <w:pPr>
        <w:widowControl/>
        <w:snapToGrid w:val="0"/>
        <w:spacing w:line="500" w:lineRule="exact"/>
        <w:ind w:right="1280" w:firstLine="645"/>
        <w:jc w:val="center"/>
        <w:rPr>
          <w:rFonts w:ascii="仿宋_GB2312" w:eastAsia="仿宋_GB2312" w:hAnsi="华文中宋" w:cs="宋体" w:hint="eastAsia"/>
          <w:b/>
          <w:kern w:val="0"/>
          <w:sz w:val="44"/>
          <w:szCs w:val="44"/>
        </w:rPr>
      </w:pPr>
    </w:p>
    <w:p w:rsidR="00055633" w:rsidRPr="00F06479" w:rsidRDefault="00055633" w:rsidP="00055633">
      <w:pPr>
        <w:widowControl/>
        <w:snapToGrid w:val="0"/>
        <w:spacing w:line="500" w:lineRule="exact"/>
        <w:ind w:left="1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致：</w:t>
      </w:r>
      <w:r>
        <w:rPr>
          <w:rFonts w:ascii="宋体" w:hAnsi="宋体" w:cs="宋体" w:hint="eastAsia"/>
          <w:kern w:val="0"/>
          <w:sz w:val="28"/>
          <w:szCs w:val="28"/>
        </w:rPr>
        <w:t>安徽合肥公共资源交易中心</w:t>
      </w:r>
    </w:p>
    <w:p w:rsidR="00055633" w:rsidRPr="00F06479" w:rsidRDefault="00055633" w:rsidP="00055633">
      <w:pPr>
        <w:widowControl/>
        <w:spacing w:line="5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  <w:u w:val="single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本授权书声明: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（公司名称)的法定代表人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(法定代表人姓名)代表本公司授权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（代理人姓名）为本公司的合法代理人，就贵方组织的</w:t>
      </w:r>
      <w:r w:rsidRPr="0072021D">
        <w:rPr>
          <w:rFonts w:ascii="宋体" w:hAnsi="宋体" w:cs="宋体" w:hint="eastAsia"/>
          <w:kern w:val="0"/>
          <w:sz w:val="28"/>
          <w:szCs w:val="28"/>
          <w:u w:val="single"/>
        </w:rPr>
        <w:t>包河区淝河镇平塘王村委会部分闲置空地出租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>（项目编号：</w:t>
      </w:r>
      <w:r w:rsidRPr="0072021D">
        <w:rPr>
          <w:rFonts w:ascii="宋体" w:hAnsi="宋体" w:cs="宋体"/>
          <w:kern w:val="0"/>
          <w:sz w:val="28"/>
          <w:szCs w:val="28"/>
          <w:u w:val="single"/>
        </w:rPr>
        <w:t>2015NBTJ0043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>）</w:t>
      </w:r>
      <w:r w:rsidRPr="00F06479">
        <w:rPr>
          <w:rFonts w:ascii="宋体" w:hAnsi="宋体" w:cs="宋体" w:hint="eastAsia"/>
          <w:kern w:val="0"/>
          <w:sz w:val="28"/>
          <w:szCs w:val="28"/>
        </w:rPr>
        <w:t>以本单位名义办理意向承租人报名登记、竞价、</w:t>
      </w:r>
      <w:r>
        <w:rPr>
          <w:rFonts w:ascii="宋体" w:hAnsi="宋体" w:cs="宋体" w:hint="eastAsia"/>
          <w:kern w:val="0"/>
          <w:sz w:val="28"/>
          <w:szCs w:val="28"/>
        </w:rPr>
        <w:t>标的</w:t>
      </w:r>
      <w:r w:rsidRPr="00F06479">
        <w:rPr>
          <w:rFonts w:ascii="宋体" w:hAnsi="宋体" w:cs="宋体" w:hint="eastAsia"/>
          <w:kern w:val="0"/>
          <w:sz w:val="28"/>
          <w:szCs w:val="28"/>
        </w:rPr>
        <w:t>租赁合同的签订等一切与之有关的事宜。</w:t>
      </w:r>
    </w:p>
    <w:p w:rsidR="00055633" w:rsidRPr="00F06479" w:rsidRDefault="00055633" w:rsidP="00055633">
      <w:pPr>
        <w:widowControl/>
        <w:snapToGrid w:val="0"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055633" w:rsidRPr="00F06479" w:rsidRDefault="00055633" w:rsidP="00055633">
      <w:pPr>
        <w:widowControl/>
        <w:snapToGrid w:val="0"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055633" w:rsidRPr="00F06479" w:rsidRDefault="00055633" w:rsidP="00055633">
      <w:pPr>
        <w:widowControl/>
        <w:snapToGrid w:val="0"/>
        <w:spacing w:line="500" w:lineRule="exact"/>
        <w:ind w:left="1"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本授权书于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年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月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日签字、盖章生效，特此声明。</w:t>
      </w:r>
    </w:p>
    <w:p w:rsidR="00055633" w:rsidRPr="00F06479" w:rsidRDefault="00055633" w:rsidP="00055633">
      <w:pPr>
        <w:widowControl/>
        <w:snapToGrid w:val="0"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055633" w:rsidRPr="00F06479" w:rsidRDefault="00055633" w:rsidP="00055633">
      <w:pPr>
        <w:widowControl/>
        <w:snapToGrid w:val="0"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055633" w:rsidRPr="00F06479" w:rsidRDefault="00055633" w:rsidP="00055633">
      <w:pPr>
        <w:widowControl/>
        <w:snapToGrid w:val="0"/>
        <w:spacing w:line="500" w:lineRule="exact"/>
        <w:ind w:left="1"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u w:val="single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意向承租人（盖章）：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</w:t>
      </w:r>
    </w:p>
    <w:p w:rsidR="00055633" w:rsidRPr="00F06479" w:rsidRDefault="00055633" w:rsidP="00055633">
      <w:pPr>
        <w:widowControl/>
        <w:snapToGrid w:val="0"/>
        <w:spacing w:line="500" w:lineRule="exact"/>
        <w:ind w:left="1"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法定代表人（签字）：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</w:t>
      </w:r>
    </w:p>
    <w:p w:rsidR="00055633" w:rsidRPr="00F06479" w:rsidRDefault="00055633" w:rsidP="00055633">
      <w:pPr>
        <w:widowControl/>
        <w:snapToGrid w:val="0"/>
        <w:spacing w:line="500" w:lineRule="exact"/>
        <w:ind w:left="1"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代理人（签字）：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</w:t>
      </w:r>
    </w:p>
    <w:p w:rsidR="00055633" w:rsidRPr="00F06479" w:rsidRDefault="00055633" w:rsidP="00055633">
      <w:pPr>
        <w:widowControl/>
        <w:snapToGrid w:val="0"/>
        <w:spacing w:line="500" w:lineRule="exact"/>
        <w:ind w:left="1"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代理人身份证号码：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093A41" w:rsidRPr="00055633" w:rsidRDefault="00093A41"/>
    <w:sectPr w:rsidR="00093A41" w:rsidRPr="00055633" w:rsidSect="0009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633"/>
    <w:rsid w:val="00055633"/>
    <w:rsid w:val="00093A41"/>
    <w:rsid w:val="00115660"/>
    <w:rsid w:val="00163091"/>
    <w:rsid w:val="00420F77"/>
    <w:rsid w:val="00422C20"/>
    <w:rsid w:val="00562060"/>
    <w:rsid w:val="00754D4B"/>
    <w:rsid w:val="008476BC"/>
    <w:rsid w:val="00956A22"/>
    <w:rsid w:val="009962A9"/>
    <w:rsid w:val="009C38CD"/>
    <w:rsid w:val="009C7BC2"/>
    <w:rsid w:val="00C11622"/>
    <w:rsid w:val="00C812F5"/>
    <w:rsid w:val="00CE66B4"/>
    <w:rsid w:val="00F24A81"/>
    <w:rsid w:val="00F6390C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2015-03-24T02:33:00Z</dcterms:created>
  <dcterms:modified xsi:type="dcterms:W3CDTF">2015-03-24T02:33:00Z</dcterms:modified>
</cp:coreProperties>
</file>